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D5949" w14:textId="77777777" w:rsidR="004C134E" w:rsidRPr="004C134E" w:rsidRDefault="004C134E" w:rsidP="004C134E">
      <w:pPr>
        <w:spacing w:after="80"/>
        <w:ind w:left="-360"/>
        <w:rPr>
          <w:sz w:val="26"/>
          <w:szCs w:val="26"/>
        </w:rPr>
      </w:pPr>
      <w:r w:rsidRPr="004C134E">
        <w:rPr>
          <w:b/>
          <w:bCs/>
          <w:sz w:val="26"/>
          <w:szCs w:val="26"/>
        </w:rPr>
        <w:t>Subject: Urgent Request to Fully Fund OSHA and NIOSH</w:t>
      </w:r>
    </w:p>
    <w:p w14:paraId="2D6706EF" w14:textId="77777777" w:rsidR="004C134E" w:rsidRPr="004C134E" w:rsidRDefault="004C134E" w:rsidP="004C134E">
      <w:pPr>
        <w:spacing w:after="80"/>
        <w:ind w:left="-360"/>
        <w:rPr>
          <w:sz w:val="26"/>
          <w:szCs w:val="26"/>
        </w:rPr>
      </w:pPr>
      <w:r w:rsidRPr="004C134E">
        <w:rPr>
          <w:sz w:val="26"/>
          <w:szCs w:val="26"/>
        </w:rPr>
        <w:br/>
        <w:t>Dear [Official’s Name],</w:t>
      </w:r>
    </w:p>
    <w:p w14:paraId="61EC3FC0" w14:textId="77777777" w:rsidR="004C134E" w:rsidRPr="004C134E" w:rsidRDefault="004C134E" w:rsidP="004C134E">
      <w:pPr>
        <w:spacing w:after="80"/>
        <w:ind w:left="-360"/>
        <w:rPr>
          <w:sz w:val="26"/>
          <w:szCs w:val="26"/>
        </w:rPr>
      </w:pPr>
      <w:r w:rsidRPr="004C134E">
        <w:rPr>
          <w:sz w:val="26"/>
          <w:szCs w:val="26"/>
        </w:rPr>
        <w:t>I am writing to urge you to support full funding for the Occupational Safety and Health Administration (OSHA) and the National Institute for Occupational Safety and Health (NIOSH) in the upcoming federal budget. These agencies are essential to protecting American workers and ensuring the strength of our economy.</w:t>
      </w:r>
    </w:p>
    <w:p w14:paraId="77D0AA83" w14:textId="77777777" w:rsidR="004C134E" w:rsidRPr="004C134E" w:rsidRDefault="004C134E" w:rsidP="004C134E">
      <w:pPr>
        <w:spacing w:after="80"/>
        <w:ind w:left="-360"/>
        <w:rPr>
          <w:sz w:val="26"/>
          <w:szCs w:val="26"/>
        </w:rPr>
      </w:pPr>
      <w:r w:rsidRPr="004C134E">
        <w:rPr>
          <w:sz w:val="26"/>
          <w:szCs w:val="26"/>
        </w:rPr>
        <w:t>Every year, thousands of workers lose their lives due to preventable workplace injuries. OSHA’s workplace safety programs have saved over 600,000 lives since its inception, and its initiatives help reduce injury rates and protect businesses from costly accidents. Meanwhile, NIOSH’s research drives innovations in personal protective equipment and workplace hazard mitigation, ensuring workers have access to life-saving protections.</w:t>
      </w:r>
    </w:p>
    <w:p w14:paraId="42BF25E1" w14:textId="77777777" w:rsidR="004C134E" w:rsidRPr="004C134E" w:rsidRDefault="004C134E" w:rsidP="004C134E">
      <w:pPr>
        <w:spacing w:after="80"/>
        <w:ind w:left="-360"/>
        <w:rPr>
          <w:sz w:val="26"/>
          <w:szCs w:val="26"/>
        </w:rPr>
      </w:pPr>
      <w:r w:rsidRPr="004C134E">
        <w:rPr>
          <w:sz w:val="26"/>
          <w:szCs w:val="26"/>
        </w:rPr>
        <w:t>Underfunding these agencies would lead to fewer workplace inspections, weakened enforcement of safety regulations, and delays in critical research on emerging hazards. This would put American workers at risk and increase the financial burden on businesses due to workplace injuries and fatalities. Studies have shown that strong OSHA enforcement reduces workplace injuries and saves businesses millions in workers’ compensation and lost productivity.</w:t>
      </w:r>
    </w:p>
    <w:p w14:paraId="030A7B32" w14:textId="77777777" w:rsidR="004C134E" w:rsidRPr="004C134E" w:rsidRDefault="004C134E" w:rsidP="004C134E">
      <w:pPr>
        <w:spacing w:after="80"/>
        <w:ind w:left="-360"/>
        <w:rPr>
          <w:sz w:val="26"/>
          <w:szCs w:val="26"/>
        </w:rPr>
      </w:pPr>
      <w:r w:rsidRPr="004C134E">
        <w:rPr>
          <w:sz w:val="26"/>
          <w:szCs w:val="26"/>
        </w:rPr>
        <w:t xml:space="preserve">A safe workforce is essential for a thriving economy. I urge you to advocate for OSHA and NIOSH’s full funding so they can continue their lifesaving missions. Protecting workers is not a partisan </w:t>
      </w:r>
      <w:proofErr w:type="gramStart"/>
      <w:r w:rsidRPr="004C134E">
        <w:rPr>
          <w:sz w:val="26"/>
          <w:szCs w:val="26"/>
        </w:rPr>
        <w:t>issue—</w:t>
      </w:r>
      <w:proofErr w:type="gramEnd"/>
      <w:r w:rsidRPr="004C134E">
        <w:rPr>
          <w:sz w:val="26"/>
          <w:szCs w:val="26"/>
        </w:rPr>
        <w:t>it is a fundamental responsibility.</w:t>
      </w:r>
      <w:r w:rsidRPr="004C134E">
        <w:rPr>
          <w:sz w:val="26"/>
          <w:szCs w:val="26"/>
        </w:rPr>
        <w:br/>
      </w:r>
      <w:r w:rsidRPr="004C134E">
        <w:rPr>
          <w:sz w:val="26"/>
          <w:szCs w:val="26"/>
        </w:rPr>
        <w:br/>
        <w:t>You can learn more at safetyequipment.org/</w:t>
      </w:r>
      <w:proofErr w:type="spellStart"/>
      <w:r w:rsidRPr="004C134E">
        <w:rPr>
          <w:sz w:val="26"/>
          <w:szCs w:val="26"/>
        </w:rPr>
        <w:t>investinsafety</w:t>
      </w:r>
      <w:proofErr w:type="spellEnd"/>
      <w:r w:rsidRPr="004C134E">
        <w:rPr>
          <w:sz w:val="26"/>
          <w:szCs w:val="26"/>
        </w:rPr>
        <w:t xml:space="preserve">. </w:t>
      </w:r>
    </w:p>
    <w:p w14:paraId="55F02392" w14:textId="77777777" w:rsidR="004C134E" w:rsidRPr="004C134E" w:rsidRDefault="004C134E" w:rsidP="004C134E">
      <w:pPr>
        <w:spacing w:after="80"/>
        <w:ind w:left="-360"/>
        <w:rPr>
          <w:sz w:val="26"/>
          <w:szCs w:val="26"/>
        </w:rPr>
      </w:pPr>
      <w:r w:rsidRPr="004C134E">
        <w:rPr>
          <w:sz w:val="26"/>
          <w:szCs w:val="26"/>
        </w:rPr>
        <w:t>Thank you for your time and consideration. I look forward to your support on this critical issue.</w:t>
      </w:r>
    </w:p>
    <w:p w14:paraId="78917938" w14:textId="77777777" w:rsidR="004C134E" w:rsidRPr="004C134E" w:rsidRDefault="004C134E" w:rsidP="004C134E">
      <w:pPr>
        <w:spacing w:after="80"/>
        <w:ind w:left="-360"/>
        <w:rPr>
          <w:sz w:val="26"/>
          <w:szCs w:val="26"/>
        </w:rPr>
      </w:pPr>
    </w:p>
    <w:p w14:paraId="36FBBB4D" w14:textId="07BE1F2F" w:rsidR="004C134E" w:rsidRPr="004C134E" w:rsidRDefault="004C134E" w:rsidP="004C134E">
      <w:pPr>
        <w:spacing w:after="80"/>
        <w:ind w:left="-360"/>
        <w:rPr>
          <w:sz w:val="26"/>
          <w:szCs w:val="26"/>
        </w:rPr>
      </w:pPr>
      <w:r w:rsidRPr="004C134E">
        <w:rPr>
          <w:sz w:val="26"/>
          <w:szCs w:val="26"/>
        </w:rPr>
        <w:t>Sincerely,</w:t>
      </w:r>
      <w:r w:rsidRPr="004C134E">
        <w:rPr>
          <w:sz w:val="26"/>
          <w:szCs w:val="26"/>
        </w:rPr>
        <w:br/>
        <w:t>[Your Name]</w:t>
      </w:r>
      <w:r w:rsidRPr="004C134E">
        <w:rPr>
          <w:sz w:val="26"/>
          <w:szCs w:val="26"/>
        </w:rPr>
        <w:br/>
        <w:t>[Your Address]</w:t>
      </w:r>
      <w:r w:rsidRPr="004C134E">
        <w:rPr>
          <w:sz w:val="26"/>
          <w:szCs w:val="26"/>
        </w:rPr>
        <w:br/>
        <w:t>[City, State, ZIP Code]</w:t>
      </w:r>
    </w:p>
    <w:sectPr w:rsidR="004C134E" w:rsidRPr="004C134E" w:rsidSect="004C134E">
      <w:pgSz w:w="12240" w:h="15840"/>
      <w:pgMar w:top="900" w:right="4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4E"/>
    <w:rsid w:val="004C134E"/>
    <w:rsid w:val="00C5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6394"/>
  <w15:chartTrackingRefBased/>
  <w15:docId w15:val="{AD63C054-3706-427C-B4DF-F350CED8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3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3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3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3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3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3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3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3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3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3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3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3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3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3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3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34E"/>
    <w:rPr>
      <w:rFonts w:eastAsiaTheme="majorEastAsia" w:cstheme="majorBidi"/>
      <w:color w:val="272727" w:themeColor="text1" w:themeTint="D8"/>
    </w:rPr>
  </w:style>
  <w:style w:type="paragraph" w:styleId="Title">
    <w:name w:val="Title"/>
    <w:basedOn w:val="Normal"/>
    <w:next w:val="Normal"/>
    <w:link w:val="TitleChar"/>
    <w:uiPriority w:val="10"/>
    <w:qFormat/>
    <w:rsid w:val="004C1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3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3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34E"/>
    <w:pPr>
      <w:spacing w:before="160"/>
      <w:jc w:val="center"/>
    </w:pPr>
    <w:rPr>
      <w:i/>
      <w:iCs/>
      <w:color w:val="404040" w:themeColor="text1" w:themeTint="BF"/>
    </w:rPr>
  </w:style>
  <w:style w:type="character" w:customStyle="1" w:styleId="QuoteChar">
    <w:name w:val="Quote Char"/>
    <w:basedOn w:val="DefaultParagraphFont"/>
    <w:link w:val="Quote"/>
    <w:uiPriority w:val="29"/>
    <w:rsid w:val="004C134E"/>
    <w:rPr>
      <w:i/>
      <w:iCs/>
      <w:color w:val="404040" w:themeColor="text1" w:themeTint="BF"/>
    </w:rPr>
  </w:style>
  <w:style w:type="paragraph" w:styleId="ListParagraph">
    <w:name w:val="List Paragraph"/>
    <w:basedOn w:val="Normal"/>
    <w:uiPriority w:val="34"/>
    <w:qFormat/>
    <w:rsid w:val="004C134E"/>
    <w:pPr>
      <w:ind w:left="720"/>
      <w:contextualSpacing/>
    </w:pPr>
  </w:style>
  <w:style w:type="character" w:styleId="IntenseEmphasis">
    <w:name w:val="Intense Emphasis"/>
    <w:basedOn w:val="DefaultParagraphFont"/>
    <w:uiPriority w:val="21"/>
    <w:qFormat/>
    <w:rsid w:val="004C134E"/>
    <w:rPr>
      <w:i/>
      <w:iCs/>
      <w:color w:val="0F4761" w:themeColor="accent1" w:themeShade="BF"/>
    </w:rPr>
  </w:style>
  <w:style w:type="paragraph" w:styleId="IntenseQuote">
    <w:name w:val="Intense Quote"/>
    <w:basedOn w:val="Normal"/>
    <w:next w:val="Normal"/>
    <w:link w:val="IntenseQuoteChar"/>
    <w:uiPriority w:val="30"/>
    <w:qFormat/>
    <w:rsid w:val="004C1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34E"/>
    <w:rPr>
      <w:i/>
      <w:iCs/>
      <w:color w:val="0F4761" w:themeColor="accent1" w:themeShade="BF"/>
    </w:rPr>
  </w:style>
  <w:style w:type="character" w:styleId="IntenseReference">
    <w:name w:val="Intense Reference"/>
    <w:basedOn w:val="DefaultParagraphFont"/>
    <w:uiPriority w:val="32"/>
    <w:qFormat/>
    <w:rsid w:val="004C13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17189">
      <w:bodyDiv w:val="1"/>
      <w:marLeft w:val="0"/>
      <w:marRight w:val="0"/>
      <w:marTop w:val="0"/>
      <w:marBottom w:val="0"/>
      <w:divBdr>
        <w:top w:val="none" w:sz="0" w:space="0" w:color="auto"/>
        <w:left w:val="none" w:sz="0" w:space="0" w:color="auto"/>
        <w:bottom w:val="none" w:sz="0" w:space="0" w:color="auto"/>
        <w:right w:val="none" w:sz="0" w:space="0" w:color="auto"/>
      </w:divBdr>
    </w:div>
    <w:div w:id="102367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Mackey</dc:creator>
  <cp:keywords/>
  <dc:description/>
  <cp:lastModifiedBy>Cam Mackey</cp:lastModifiedBy>
  <cp:revision>1</cp:revision>
  <dcterms:created xsi:type="dcterms:W3CDTF">2025-03-06T13:56:00Z</dcterms:created>
  <dcterms:modified xsi:type="dcterms:W3CDTF">2025-03-06T13:58:00Z</dcterms:modified>
</cp:coreProperties>
</file>